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Style w:val="8"/>
          <w:rFonts w:eastAsiaTheme="minorEastAsia"/>
          <w:b w:val="0"/>
          <w:bCs/>
          <w:color w:val="auto"/>
          <w:sz w:val="22"/>
          <w:szCs w:val="22"/>
        </w:rPr>
      </w:pPr>
      <w:bookmarkStart w:id="1" w:name="_GoBack"/>
      <w:bookmarkEnd w:id="1"/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  <w:lang w:val="ru-RU"/>
        </w:rPr>
        <w:t>16</w:t>
      </w:r>
      <w:r>
        <w:rPr>
          <w:rStyle w:val="8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right"/>
      </w:pPr>
    </w:p>
    <w:p>
      <w:pPr>
        <w:pStyle w:val="6"/>
        <w:jc w:val="right"/>
      </w:pPr>
    </w:p>
    <w:p>
      <w:pPr>
        <w:pStyle w:val="6"/>
        <w:jc w:val="both"/>
      </w:pPr>
    </w:p>
    <w:p>
      <w:pPr>
        <w:pStyle w:val="6"/>
        <w:jc w:val="center"/>
        <w:rPr>
          <w:rFonts w:ascii="Times New Roman" w:hAnsi="Times New Roman" w:cs="Times New Roman"/>
        </w:rPr>
      </w:pPr>
      <w:bookmarkStart w:id="0" w:name="P3548"/>
      <w:bookmarkEnd w:id="0"/>
      <w:r>
        <w:rPr>
          <w:rFonts w:ascii="Times New Roman" w:hAnsi="Times New Roman" w:cs="Times New Roman"/>
          <w:b/>
        </w:rPr>
        <w:t>Перечень лиц, имеющих право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получать бланки строгой отчетности</w:t>
      </w:r>
    </w:p>
    <w:p>
      <w:pPr>
        <w:pStyle w:val="6"/>
        <w:jc w:val="both"/>
        <w:rPr>
          <w:rFonts w:ascii="Times New Roman" w:hAnsi="Times New Roman" w:cs="Times New Roman"/>
        </w:rPr>
      </w:pPr>
    </w:p>
    <w:tbl>
      <w:tblPr>
        <w:tblStyle w:val="5"/>
        <w:tblW w:w="964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бланка строгой отчетности</w:t>
            </w:r>
          </w:p>
        </w:tc>
        <w:tc>
          <w:tcPr>
            <w:tcW w:w="482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работника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трудовых книжек и вкладышей к трудовой книжке</w:t>
            </w:r>
          </w:p>
        </w:tc>
        <w:tc>
          <w:tcPr>
            <w:tcW w:w="4820" w:type="dxa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Абонементы</w:t>
            </w:r>
          </w:p>
        </w:tc>
        <w:tc>
          <w:tcPr>
            <w:tcW w:w="4820" w:type="dxa"/>
          </w:tcPr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Бухгалтер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ru-RU"/>
              </w:rPr>
              <w:t xml:space="preserve">категории 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Администраторы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09" w:right="850" w:bottom="1134" w:left="1701" w:header="708" w:footer="708" w:gutter="0"/>
      <w:pgNumType w:fmt="decimal" w:start="9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7"/>
    <w:rsid w:val="00170917"/>
    <w:rsid w:val="005A72FD"/>
    <w:rsid w:val="006458D9"/>
    <w:rsid w:val="006803BA"/>
    <w:rsid w:val="0072283C"/>
    <w:rsid w:val="00801B64"/>
    <w:rsid w:val="00DE735F"/>
    <w:rsid w:val="19E57C14"/>
    <w:rsid w:val="32D304D1"/>
    <w:rsid w:val="33FC0A61"/>
    <w:rsid w:val="39B96B4F"/>
    <w:rsid w:val="3CF94F57"/>
    <w:rsid w:val="45172494"/>
    <w:rsid w:val="65B16EDF"/>
    <w:rsid w:val="681868F3"/>
    <w:rsid w:val="6DBF3A18"/>
    <w:rsid w:val="6FA01870"/>
    <w:rsid w:val="7B1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8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1283</Characters>
  <Lines>10</Lines>
  <Paragraphs>3</Paragraphs>
  <TotalTime>21</TotalTime>
  <ScaleCrop>false</ScaleCrop>
  <LinksUpToDate>false</LinksUpToDate>
  <CharactersWithSpaces>1505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2017-04-26T09:38:00Z</dcterms:created>
  <dc:creator>юзер</dc:creator>
  <cp:lastModifiedBy>Admin</cp:lastModifiedBy>
  <cp:lastPrinted>2018-10-15T12:36:00Z</cp:lastPrinted>
  <dcterms:modified xsi:type="dcterms:W3CDTF">2019-03-06T06:05:41Z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